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B9" w:rsidRDefault="00D4650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附件2</w:t>
      </w:r>
    </w:p>
    <w:p w:rsidR="00B24FB9" w:rsidRDefault="00D46506" w:rsidP="006F6F51">
      <w:pPr>
        <w:spacing w:afterLines="50" w:line="46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cs="仿宋" w:hint="eastAsia"/>
          <w:color w:val="000000"/>
          <w:kern w:val="0"/>
          <w:sz w:val="44"/>
          <w:szCs w:val="44"/>
          <w:lang/>
        </w:rPr>
        <w:t>山东省高等教育自学考试专业调整表（本科）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110"/>
        <w:gridCol w:w="2205"/>
        <w:gridCol w:w="1290"/>
        <w:gridCol w:w="2190"/>
        <w:gridCol w:w="1845"/>
      </w:tblGrid>
      <w:tr w:rsidR="00B24FB9">
        <w:trPr>
          <w:trHeight w:val="5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/>
              </w:rPr>
              <w:t>调整</w:t>
            </w:r>
            <w:proofErr w:type="gramStart"/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/>
              </w:rPr>
              <w:t>后专业</w:t>
            </w:r>
            <w:proofErr w:type="gramEnd"/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/>
              </w:rPr>
              <w:t>代码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/>
              </w:rPr>
              <w:t>调整</w:t>
            </w:r>
            <w:proofErr w:type="gramStart"/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/>
              </w:rPr>
              <w:t>后专业</w:t>
            </w:r>
            <w:proofErr w:type="gramEnd"/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/>
              </w:rPr>
              <w:t>名称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/>
              </w:rPr>
              <w:t>原开考专业</w:t>
            </w:r>
          </w:p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/>
              </w:rPr>
              <w:t>代码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/>
              </w:rPr>
              <w:t>原开考专业名称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/>
              </w:rPr>
              <w:t>主考院校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rPr>
                <w:rFonts w:ascii="仿宋_GB2312" w:eastAsia="仿宋_GB2312" w:hAnsi="等线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020202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税收学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B020104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财税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山东财经大学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020301K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金融学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B020106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金融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山东财经大学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020401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国际经济与贸易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B020110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国际贸易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山东财经大学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4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030101K</w:t>
            </w: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法学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C030106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法律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B24FB9" w:rsidRDefault="00B24FB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:rsidR="00B24FB9" w:rsidRDefault="00B24FB9">
            <w:pPr>
              <w:jc w:val="center"/>
              <w:rPr>
                <w:rFonts w:ascii="仿宋_GB2312" w:eastAsia="仿宋_GB2312" w:hAnsi="等线" w:cs="宋体"/>
                <w:color w:val="000000"/>
                <w:szCs w:val="21"/>
              </w:rPr>
            </w:pPr>
          </w:p>
        </w:tc>
        <w:tc>
          <w:tcPr>
            <w:tcW w:w="2205" w:type="dxa"/>
            <w:vMerge/>
            <w:vAlign w:val="center"/>
          </w:tcPr>
          <w:p w:rsidR="00B24FB9" w:rsidRDefault="00B24FB9">
            <w:pPr>
              <w:jc w:val="center"/>
              <w:rPr>
                <w:rFonts w:ascii="仿宋_GB2312" w:eastAsia="仿宋_GB2312" w:hAnsi="等线" w:cs="宋体"/>
                <w:color w:val="000000"/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B030107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经济法学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青岛大学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030302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社会工作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B030203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社会工作与管理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山东师范大学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030612TK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公安管理学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C030401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公安管理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中国人民公安大学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040101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教育学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B040108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教育学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曲阜师范大学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040106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学前教育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B040102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学前教育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山东师范大学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9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050101</w:t>
            </w: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汉语言文学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C050105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汉语言文学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山东师范大学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B24FB9" w:rsidRDefault="00B24FB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:rsidR="00B24FB9" w:rsidRDefault="00B24FB9">
            <w:pPr>
              <w:jc w:val="center"/>
              <w:rPr>
                <w:rFonts w:ascii="仿宋_GB2312" w:eastAsia="仿宋_GB2312" w:hAnsi="等线" w:cs="宋体"/>
                <w:color w:val="000000"/>
                <w:szCs w:val="21"/>
              </w:rPr>
            </w:pPr>
          </w:p>
        </w:tc>
        <w:tc>
          <w:tcPr>
            <w:tcW w:w="2205" w:type="dxa"/>
            <w:vMerge/>
            <w:vAlign w:val="center"/>
          </w:tcPr>
          <w:p w:rsidR="00B24FB9" w:rsidRDefault="00B24FB9">
            <w:pPr>
              <w:jc w:val="center"/>
              <w:rPr>
                <w:rFonts w:ascii="仿宋_GB2312" w:eastAsia="仿宋_GB2312" w:hAnsi="等线" w:cs="宋体"/>
                <w:color w:val="000000"/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B050113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汉语言文学教育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曲阜师范大学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050107T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秘书学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B050104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秘书学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山东师范大学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11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050201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英语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C050201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英语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12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050207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日语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C050202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日语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青岛大学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13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050209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朝鲜语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C050223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韩国语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青岛大学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14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050262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商务英语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C050218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商务英语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山东财经大学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15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050301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新闻学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C050305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新闻学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16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050303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广告学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B050302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广告学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齐鲁工业大学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17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080204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机械电子工程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B080307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机电一体化工程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18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080702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电子科学与技术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B080705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电子工程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曲阜师范大学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19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080901</w:t>
            </w: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计算机科学与技术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B082208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计算机信息管理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B24FB9" w:rsidRDefault="00B24FB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:rsidR="00B24FB9" w:rsidRDefault="00B24FB9">
            <w:pPr>
              <w:jc w:val="center"/>
              <w:rPr>
                <w:rFonts w:ascii="仿宋_GB2312" w:eastAsia="仿宋_GB2312" w:hAnsi="等线" w:cs="宋体"/>
                <w:color w:val="000000"/>
                <w:szCs w:val="21"/>
              </w:rPr>
            </w:pPr>
          </w:p>
        </w:tc>
        <w:tc>
          <w:tcPr>
            <w:tcW w:w="2205" w:type="dxa"/>
            <w:vMerge/>
            <w:vAlign w:val="center"/>
          </w:tcPr>
          <w:p w:rsidR="00B24FB9" w:rsidRDefault="00B24FB9">
            <w:pPr>
              <w:jc w:val="center"/>
              <w:rPr>
                <w:rFonts w:ascii="仿宋_GB2312" w:eastAsia="仿宋_GB2312" w:hAnsi="等线" w:cs="宋体"/>
                <w:color w:val="000000"/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B080702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计算机及应用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20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080903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网络工程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B080709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计算机网络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21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081001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土木工程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B080806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建筑工程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青岛理工大学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22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090401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动物医学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B090403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畜牧兽医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青岛农业大学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lastRenderedPageBreak/>
              <w:t>23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101101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护理学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B100702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护理学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潍坊医学院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24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120103</w:t>
            </w: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工程管理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B020279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工程管理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青岛理工大学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B24FB9" w:rsidRDefault="00B24FB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:rsidR="00B24FB9" w:rsidRDefault="00B24FB9">
            <w:pPr>
              <w:jc w:val="center"/>
              <w:rPr>
                <w:rFonts w:ascii="仿宋_GB2312" w:eastAsia="仿宋_GB2312" w:hAnsi="等线" w:cs="宋体"/>
                <w:color w:val="000000"/>
                <w:szCs w:val="21"/>
              </w:rPr>
            </w:pPr>
          </w:p>
        </w:tc>
        <w:tc>
          <w:tcPr>
            <w:tcW w:w="2205" w:type="dxa"/>
            <w:vMerge/>
            <w:vAlign w:val="center"/>
          </w:tcPr>
          <w:p w:rsidR="00B24FB9" w:rsidRDefault="00B24FB9">
            <w:pPr>
              <w:jc w:val="center"/>
              <w:rPr>
                <w:rFonts w:ascii="仿宋_GB2312" w:eastAsia="仿宋_GB2312" w:hAnsi="等线" w:cs="宋体"/>
                <w:color w:val="000000"/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B020256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项目管理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25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120201K</w:t>
            </w: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工商管理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B020202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工商企业管理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B24FB9" w:rsidRDefault="00B24FB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:rsidR="00B24FB9" w:rsidRDefault="00B24FB9">
            <w:pPr>
              <w:jc w:val="center"/>
              <w:rPr>
                <w:rFonts w:ascii="仿宋_GB2312" w:eastAsia="仿宋_GB2312" w:hAnsi="等线" w:cs="宋体"/>
                <w:color w:val="000000"/>
                <w:szCs w:val="21"/>
              </w:rPr>
            </w:pPr>
          </w:p>
        </w:tc>
        <w:tc>
          <w:tcPr>
            <w:tcW w:w="2205" w:type="dxa"/>
            <w:vMerge/>
            <w:vAlign w:val="center"/>
          </w:tcPr>
          <w:p w:rsidR="00B24FB9" w:rsidRDefault="00B24FB9">
            <w:pPr>
              <w:jc w:val="center"/>
              <w:rPr>
                <w:rFonts w:ascii="仿宋_GB2312" w:eastAsia="仿宋_GB2312" w:hAnsi="等线" w:cs="宋体"/>
                <w:color w:val="000000"/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B020259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企业管理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山东财经大学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26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120202</w:t>
            </w: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市场营销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B020208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市场营销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B24FB9" w:rsidRDefault="00B24FB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:rsidR="00B24FB9" w:rsidRDefault="00B24FB9">
            <w:pPr>
              <w:jc w:val="center"/>
              <w:rPr>
                <w:rFonts w:ascii="仿宋_GB2312" w:eastAsia="仿宋_GB2312" w:hAnsi="等线" w:cs="宋体"/>
                <w:color w:val="000000"/>
                <w:szCs w:val="21"/>
              </w:rPr>
            </w:pPr>
          </w:p>
        </w:tc>
        <w:tc>
          <w:tcPr>
            <w:tcW w:w="2205" w:type="dxa"/>
            <w:vMerge/>
            <w:vAlign w:val="center"/>
          </w:tcPr>
          <w:p w:rsidR="00B24FB9" w:rsidRDefault="00B24FB9">
            <w:pPr>
              <w:jc w:val="center"/>
              <w:rPr>
                <w:rFonts w:ascii="仿宋_GB2312" w:eastAsia="仿宋_GB2312" w:hAnsi="等线" w:cs="宋体"/>
                <w:color w:val="000000"/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B020314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销售管理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27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rPr>
                <w:rFonts w:ascii="仿宋_GB2312" w:eastAsia="仿宋_GB2312" w:hAnsi="等线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120203K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会计学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B020204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会计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山东财经大学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28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120206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人力资源管理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B020218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人力资源管理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青岛大学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29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120209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物业管理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B020222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物业管理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山东财经大学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30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120210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文化产业管理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B020155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文化产业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山东师范大学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31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120402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行政管理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B030302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行政管理学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/>
              </w:rPr>
              <w:t>32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120601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物流管理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B020229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物流管理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青岛大学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24FB9" w:rsidRDefault="00D46506">
            <w:pPr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/>
              </w:rPr>
              <w:t>33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120603T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采购管理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B020282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采购与供应管理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山东财经大学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/>
              </w:rPr>
              <w:t>34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120801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电子商务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B020216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电子商务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青岛大学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24FB9" w:rsidRDefault="00D46506">
            <w:pPr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120901K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旅游管理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B020210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旅游管理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山东师范大学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/>
              </w:rPr>
              <w:t>36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120903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会展经济与管理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B020180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会展管理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山东财经大学</w:t>
            </w:r>
          </w:p>
        </w:tc>
      </w:tr>
      <w:tr w:rsidR="00B24FB9">
        <w:trPr>
          <w:trHeight w:val="31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24FB9" w:rsidRDefault="00D46506">
            <w:pPr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/>
              </w:rPr>
              <w:t>37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130310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动画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B050438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动画设计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山东大学</w:t>
            </w:r>
          </w:p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青岛农业大学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24FB9" w:rsidRDefault="00D46506">
            <w:pPr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/>
              </w:rPr>
              <w:t>38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130502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视觉传达设计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B050433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视觉传达设计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齐鲁工业大学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/>
              </w:rPr>
              <w:t>39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130503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环境设计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B050432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室内设计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齐鲁工业大学</w:t>
            </w:r>
          </w:p>
        </w:tc>
      </w:tr>
      <w:tr w:rsidR="00B24FB9">
        <w:trPr>
          <w:trHeight w:val="31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24FB9" w:rsidRDefault="00D46506">
            <w:pPr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130508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数字媒体艺术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B050450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电脑艺术设计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齐鲁工业大学</w:t>
            </w:r>
          </w:p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青岛科技大学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24FB9" w:rsidRDefault="00D46506">
            <w:pPr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/>
              </w:rPr>
              <w:t>41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340101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教育管理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B040107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教育管理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齐鲁师范学院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24FB9" w:rsidRDefault="00D46506">
            <w:pPr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/>
              </w:rPr>
              <w:t>42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4FB9" w:rsidRDefault="00D46506">
            <w:pPr>
              <w:widowControl/>
              <w:jc w:val="center"/>
              <w:rPr>
                <w:rFonts w:ascii="仿宋_GB2312" w:eastAsia="仿宋_GB2312" w:hAnsi="等线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340102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心理健康教育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B040110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心理健康教育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山东师范大学</w:t>
            </w:r>
          </w:p>
        </w:tc>
      </w:tr>
      <w:tr w:rsidR="00B24FB9" w:rsidTr="00D46506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24FB9" w:rsidRDefault="00D46506">
            <w:pPr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/>
              </w:rPr>
              <w:t>43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401101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社区护理学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B100705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社区护理学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24FB9" w:rsidRDefault="00D46506">
            <w:pPr>
              <w:jc w:val="center"/>
              <w:rPr>
                <w:rFonts w:ascii="仿宋_GB2312" w:eastAsia="仿宋_GB2312" w:hAnsi="等线"/>
                <w:color w:val="000000"/>
                <w:szCs w:val="21"/>
              </w:rPr>
            </w:pPr>
            <w:r>
              <w:rPr>
                <w:rFonts w:ascii="仿宋_GB2312" w:eastAsia="仿宋_GB2312" w:hAnsi="等线" w:hint="eastAsia"/>
                <w:color w:val="000000"/>
                <w:szCs w:val="21"/>
              </w:rPr>
              <w:t>山东大学</w:t>
            </w:r>
          </w:p>
        </w:tc>
      </w:tr>
    </w:tbl>
    <w:p w:rsidR="00B24FB9" w:rsidRDefault="00B24FB9"/>
    <w:sectPr w:rsidR="00B24FB9" w:rsidSect="00CF1389">
      <w:footerReference w:type="even" r:id="rId7"/>
      <w:footerReference w:type="default" r:id="rId8"/>
      <w:pgSz w:w="11906" w:h="16838"/>
      <w:pgMar w:top="1928" w:right="1418" w:bottom="1928" w:left="1418" w:header="851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ADF" w:rsidRDefault="007C5ADF">
      <w:r>
        <w:separator/>
      </w:r>
    </w:p>
  </w:endnote>
  <w:endnote w:type="continuationSeparator" w:id="0">
    <w:p w:rsidR="007C5ADF" w:rsidRDefault="007C5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B9" w:rsidRDefault="00CF1389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D465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4FB9" w:rsidRDefault="00B24FB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B9" w:rsidRDefault="00D46506">
    <w:pPr>
      <w:pStyle w:val="a4"/>
      <w:framePr w:wrap="around" w:vAnchor="text" w:hAnchor="margin" w:xAlign="outside" w:y="1"/>
      <w:ind w:leftChars="150" w:left="315" w:rightChars="150" w:right="315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 w:rsidR="00CF1389">
      <w:rPr>
        <w:rStyle w:val="a6"/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 w:rsidR="00CF1389">
      <w:rPr>
        <w:rStyle w:val="a6"/>
        <w:sz w:val="28"/>
        <w:szCs w:val="28"/>
      </w:rPr>
      <w:fldChar w:fldCharType="separate"/>
    </w:r>
    <w:r w:rsidR="001259CF">
      <w:rPr>
        <w:rStyle w:val="a6"/>
        <w:noProof/>
        <w:sz w:val="28"/>
        <w:szCs w:val="28"/>
      </w:rPr>
      <w:t>2</w:t>
    </w:r>
    <w:r w:rsidR="00CF1389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B24FB9" w:rsidRDefault="00B24FB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ADF" w:rsidRDefault="007C5ADF">
      <w:r>
        <w:separator/>
      </w:r>
    </w:p>
  </w:footnote>
  <w:footnote w:type="continuationSeparator" w:id="0">
    <w:p w:rsidR="007C5ADF" w:rsidRDefault="007C5A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DE8"/>
    <w:rsid w:val="000D648D"/>
    <w:rsid w:val="000F18DA"/>
    <w:rsid w:val="000F4E22"/>
    <w:rsid w:val="001259CF"/>
    <w:rsid w:val="0014707F"/>
    <w:rsid w:val="001B01C5"/>
    <w:rsid w:val="001B57B2"/>
    <w:rsid w:val="00244F74"/>
    <w:rsid w:val="00284F4B"/>
    <w:rsid w:val="002D008C"/>
    <w:rsid w:val="002E74E7"/>
    <w:rsid w:val="00311505"/>
    <w:rsid w:val="003411BA"/>
    <w:rsid w:val="003A2CAD"/>
    <w:rsid w:val="003C13D8"/>
    <w:rsid w:val="004101CE"/>
    <w:rsid w:val="00556689"/>
    <w:rsid w:val="00557F8D"/>
    <w:rsid w:val="00642D4F"/>
    <w:rsid w:val="00644798"/>
    <w:rsid w:val="0066155C"/>
    <w:rsid w:val="006D3BFD"/>
    <w:rsid w:val="006F6F51"/>
    <w:rsid w:val="00702BE3"/>
    <w:rsid w:val="007700B3"/>
    <w:rsid w:val="007921D5"/>
    <w:rsid w:val="007C5ADF"/>
    <w:rsid w:val="007D62F5"/>
    <w:rsid w:val="00825235"/>
    <w:rsid w:val="00832E72"/>
    <w:rsid w:val="00865DE8"/>
    <w:rsid w:val="0091779B"/>
    <w:rsid w:val="00940E22"/>
    <w:rsid w:val="009A5D98"/>
    <w:rsid w:val="009A7982"/>
    <w:rsid w:val="009E6BBB"/>
    <w:rsid w:val="00A3694B"/>
    <w:rsid w:val="00A6198F"/>
    <w:rsid w:val="00B044A2"/>
    <w:rsid w:val="00B24FB9"/>
    <w:rsid w:val="00B31FDA"/>
    <w:rsid w:val="00BF5F7E"/>
    <w:rsid w:val="00BF683F"/>
    <w:rsid w:val="00C80952"/>
    <w:rsid w:val="00CF1389"/>
    <w:rsid w:val="00CF6215"/>
    <w:rsid w:val="00D46506"/>
    <w:rsid w:val="00EE2795"/>
    <w:rsid w:val="00EE3D1B"/>
    <w:rsid w:val="00EE7400"/>
    <w:rsid w:val="00F15E6F"/>
    <w:rsid w:val="00F4399F"/>
    <w:rsid w:val="00F478AD"/>
    <w:rsid w:val="00F52EBF"/>
    <w:rsid w:val="00FB0ECF"/>
    <w:rsid w:val="1D640846"/>
    <w:rsid w:val="2332539A"/>
    <w:rsid w:val="2C4D4403"/>
    <w:rsid w:val="35C5261C"/>
    <w:rsid w:val="5C8B3790"/>
    <w:rsid w:val="7ACB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38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F138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CF1389"/>
    <w:rPr>
      <w:sz w:val="18"/>
      <w:szCs w:val="18"/>
    </w:rPr>
  </w:style>
  <w:style w:type="paragraph" w:styleId="a4">
    <w:name w:val="footer"/>
    <w:basedOn w:val="a"/>
    <w:rsid w:val="00CF1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CF1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CF1389"/>
  </w:style>
  <w:style w:type="paragraph" w:customStyle="1" w:styleId="2">
    <w:name w:val="样式2"/>
    <w:basedOn w:val="1"/>
    <w:rsid w:val="00CF1389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rsid w:val="00CF1389"/>
    <w:rPr>
      <w:rFonts w:eastAsia="仿宋_GB2312"/>
      <w:b w:val="0"/>
      <w:snapToGrid w:val="0"/>
      <w:sz w:val="32"/>
    </w:rPr>
  </w:style>
  <w:style w:type="character" w:customStyle="1" w:styleId="Char">
    <w:name w:val="批注框文本 Char"/>
    <w:link w:val="a3"/>
    <w:qFormat/>
    <w:rsid w:val="00CF1389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CF138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40065;&#25307;&#32771;&#12308;&#12309;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</Template>
  <TotalTime>0</TotalTime>
  <Pages>2</Pages>
  <Words>262</Words>
  <Characters>1497</Characters>
  <Application>Microsoft Office Word</Application>
  <DocSecurity>0</DocSecurity>
  <Lines>12</Lines>
  <Paragraphs>3</Paragraphs>
  <ScaleCrop>false</ScaleCrop>
  <Company>sdjy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文印室2</dc:creator>
  <cp:lastModifiedBy>石竞（网站管理）</cp:lastModifiedBy>
  <cp:revision>3</cp:revision>
  <cp:lastPrinted>2018-07-24T01:29:00Z</cp:lastPrinted>
  <dcterms:created xsi:type="dcterms:W3CDTF">2018-07-27T01:43:00Z</dcterms:created>
  <dcterms:modified xsi:type="dcterms:W3CDTF">2018-07-27T01:43:00Z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