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2E" w:rsidRDefault="0022102E" w:rsidP="0022102E">
      <w:pPr>
        <w:spacing w:line="540" w:lineRule="exact"/>
        <w:ind w:right="640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</w:t>
      </w:r>
    </w:p>
    <w:p w:rsidR="0022102E" w:rsidRDefault="0022102E" w:rsidP="0022102E">
      <w:pPr>
        <w:spacing w:line="54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2021年3月全国计算机等级考试开考科目</w:t>
      </w:r>
    </w:p>
    <w:p w:rsidR="0022102E" w:rsidRDefault="0022102E" w:rsidP="0022102E">
      <w:pPr>
        <w:spacing w:line="420" w:lineRule="exact"/>
        <w:ind w:firstLineChars="221" w:firstLine="398"/>
        <w:jc w:val="center"/>
        <w:rPr>
          <w:rFonts w:ascii="仿宋_GB2312" w:eastAsia="仿宋_GB2312" w:hAnsi="宋体" w:cs="宋体"/>
          <w:color w:val="000000"/>
          <w:sz w:val="18"/>
          <w:szCs w:val="18"/>
        </w:rPr>
      </w:pPr>
      <w:r>
        <w:rPr>
          <w:rFonts w:ascii="仿宋_GB2312" w:eastAsia="仿宋_GB2312" w:hAnsi="宋体" w:hint="eastAsia"/>
          <w:color w:val="000000"/>
          <w:sz w:val="18"/>
          <w:szCs w:val="18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"/>
        <w:gridCol w:w="4243"/>
        <w:gridCol w:w="1486"/>
        <w:gridCol w:w="1443"/>
        <w:gridCol w:w="1443"/>
      </w:tblGrid>
      <w:tr w:rsidR="0022102E" w:rsidTr="0022102E">
        <w:trPr>
          <w:trHeight w:val="45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科目名称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科目代码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考试方式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考试时间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2E" w:rsidRDefault="0022102E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一级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计算机基础及WPS Office应用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计算机基础及MS Office应用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计算机基础及Photoshop应用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网络安全素质教育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C语言程序设计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Java语言程序设计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Access数据库程序设计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C++语言程序设计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MySQL数据库程序设计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Web程序设计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MS Office高级应用</w:t>
            </w:r>
            <w:r w:rsidR="00215C7D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与设计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Python语言程序设计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WPS Office高级应用与设计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三级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网络技术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数据库技术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信息安全技术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嵌入式系统开发技术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Linux应用与开发技术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四级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网络工程师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数据库工程师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信息安全工程师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嵌入式系统开发工程师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90分钟</w:t>
            </w:r>
          </w:p>
        </w:tc>
      </w:tr>
      <w:tr w:rsidR="0022102E" w:rsidTr="0022102E">
        <w:trPr>
          <w:trHeight w:val="454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left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Linux应用与开发工程师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pStyle w:val="Style2"/>
              <w:spacing w:line="380" w:lineRule="exact"/>
              <w:ind w:firstLineChars="0" w:firstLine="0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无纸化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02E" w:rsidRDefault="0022102E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90分钟</w:t>
            </w:r>
          </w:p>
        </w:tc>
      </w:tr>
    </w:tbl>
    <w:p w:rsidR="0022102E" w:rsidRDefault="0022102E" w:rsidP="0022102E">
      <w:pPr>
        <w:spacing w:line="420" w:lineRule="exact"/>
        <w:ind w:firstLineChars="221" w:firstLine="619"/>
        <w:rPr>
          <w:rFonts w:ascii="仿宋_GB2312" w:eastAsia="仿宋_GB2312" w:hAnsi="等线"/>
          <w:color w:val="000000"/>
          <w:kern w:val="2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备注：2021年3月NCRE部分科目考试大纲和教材有所调整，各科目最新考试大纲、教材及获证条件详见中国教育考试网(</w:t>
      </w:r>
      <w:hyperlink r:id="rId6" w:history="1">
        <w:r>
          <w:rPr>
            <w:rStyle w:val="a3"/>
            <w:rFonts w:ascii="仿宋_GB2312" w:eastAsia="仿宋_GB2312" w:hint="eastAsia"/>
            <w:color w:val="000000"/>
            <w:sz w:val="28"/>
            <w:szCs w:val="28"/>
          </w:rPr>
          <w:t>http://ncre.neea.edu.cn</w:t>
        </w:r>
      </w:hyperlink>
      <w:r>
        <w:rPr>
          <w:rFonts w:ascii="仿宋_GB2312" w:eastAsia="仿宋_GB2312" w:hint="eastAsia"/>
          <w:color w:val="000000"/>
          <w:sz w:val="28"/>
          <w:szCs w:val="28"/>
        </w:rPr>
        <w:t>/)。二级语言类及数据库类科目（即除MS Office高级应用外的其他二级科目）获证条件为：总分达到60分且选择题得分达到50%及以上（即选择题得分要达到20分及以上）。</w:t>
      </w:r>
    </w:p>
    <w:p w:rsidR="0022102E" w:rsidRDefault="0022102E" w:rsidP="0022102E">
      <w:pPr>
        <w:spacing w:line="58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</w:p>
    <w:p w:rsidR="0022102E" w:rsidRDefault="0022102E" w:rsidP="0022102E">
      <w:pPr>
        <w:rPr>
          <w:rFonts w:ascii="等线" w:eastAsia="等线" w:hAnsi="等线"/>
          <w:kern w:val="2"/>
          <w:sz w:val="21"/>
          <w:szCs w:val="21"/>
        </w:rPr>
      </w:pPr>
      <w:r>
        <w:rPr>
          <w:rFonts w:hint="eastAsia"/>
        </w:rPr>
        <w:t xml:space="preserve"> </w:t>
      </w:r>
    </w:p>
    <w:p w:rsidR="0022102E" w:rsidRDefault="0022102E" w:rsidP="0022102E">
      <w:r>
        <w:rPr>
          <w:rFonts w:hint="eastAsia"/>
        </w:rPr>
        <w:t xml:space="preserve"> </w:t>
      </w:r>
    </w:p>
    <w:p w:rsidR="004358AB" w:rsidRPr="0022102E" w:rsidRDefault="004358AB" w:rsidP="00D31D50">
      <w:pPr>
        <w:spacing w:line="220" w:lineRule="atLeast"/>
      </w:pPr>
    </w:p>
    <w:sectPr w:rsidR="004358AB" w:rsidRPr="0022102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0A4" w:rsidRDefault="000260A4" w:rsidP="00215C7D">
      <w:pPr>
        <w:spacing w:after="0"/>
      </w:pPr>
      <w:r>
        <w:separator/>
      </w:r>
    </w:p>
  </w:endnote>
  <w:endnote w:type="continuationSeparator" w:id="1">
    <w:p w:rsidR="000260A4" w:rsidRDefault="000260A4" w:rsidP="00215C7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0A4" w:rsidRDefault="000260A4" w:rsidP="00215C7D">
      <w:pPr>
        <w:spacing w:after="0"/>
      </w:pPr>
      <w:r>
        <w:separator/>
      </w:r>
    </w:p>
  </w:footnote>
  <w:footnote w:type="continuationSeparator" w:id="1">
    <w:p w:rsidR="000260A4" w:rsidRDefault="000260A4" w:rsidP="00215C7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60A4"/>
    <w:rsid w:val="00215C7D"/>
    <w:rsid w:val="0022102E"/>
    <w:rsid w:val="00323B43"/>
    <w:rsid w:val="003D37D8"/>
    <w:rsid w:val="00426133"/>
    <w:rsid w:val="004358AB"/>
    <w:rsid w:val="008B7726"/>
    <w:rsid w:val="008C3B4B"/>
    <w:rsid w:val="00A9096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rsid w:val="0022102E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styleId="a3">
    <w:name w:val="Hyperlink"/>
    <w:basedOn w:val="a0"/>
    <w:uiPriority w:val="99"/>
    <w:unhideWhenUsed/>
    <w:rsid w:val="0022102E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215C7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15C7D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15C7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15C7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cre.nee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石竞（网站管理）</cp:lastModifiedBy>
  <cp:revision>4</cp:revision>
  <dcterms:created xsi:type="dcterms:W3CDTF">2008-09-11T17:20:00Z</dcterms:created>
  <dcterms:modified xsi:type="dcterms:W3CDTF">2020-12-09T01:48:00Z</dcterms:modified>
</cp:coreProperties>
</file>