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Times New Roman"/>
          <w:b/>
          <w:sz w:val="32"/>
          <w:szCs w:val="32"/>
        </w:rPr>
      </w:pPr>
      <w:r>
        <w:rPr>
          <w:rFonts w:ascii="黑体" w:hAnsi="黑体" w:eastAsia="黑体" w:cs="Times New Roman"/>
          <w:bCs/>
          <w:kern w:val="0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仿宋" w:eastAsia="方正小标宋简体" w:cs="微软雅黑"/>
          <w:sz w:val="44"/>
          <w:szCs w:val="44"/>
        </w:rPr>
      </w:pPr>
      <w:r>
        <w:rPr>
          <w:rFonts w:hint="eastAsia" w:ascii="方正小标宋简体" w:hAnsi="仿宋" w:eastAsia="方正小标宋简体" w:cs="微软雅黑"/>
          <w:sz w:val="44"/>
          <w:szCs w:val="44"/>
        </w:rPr>
        <w:t>山东省</w:t>
      </w:r>
      <w:r>
        <w:rPr>
          <w:rFonts w:ascii="方正小标宋简体" w:hAnsi="仿宋" w:eastAsia="方正小标宋简体" w:cs="微软雅黑"/>
          <w:sz w:val="44"/>
          <w:szCs w:val="44"/>
        </w:rPr>
        <w:t>2022年</w:t>
      </w:r>
      <w:r>
        <w:rPr>
          <w:rFonts w:hint="eastAsia" w:ascii="方正小标宋简体" w:hAnsi="仿宋" w:eastAsia="方正小标宋简体" w:cs="微软雅黑"/>
          <w:sz w:val="44"/>
          <w:szCs w:val="44"/>
        </w:rPr>
        <w:t>1</w:t>
      </w:r>
      <w:r>
        <w:rPr>
          <w:rFonts w:ascii="方正小标宋简体" w:hAnsi="仿宋" w:eastAsia="方正小标宋简体" w:cs="微软雅黑"/>
          <w:sz w:val="44"/>
          <w:szCs w:val="44"/>
        </w:rPr>
        <w:t>0</w:t>
      </w:r>
      <w:r>
        <w:rPr>
          <w:rFonts w:hint="eastAsia" w:ascii="方正小标宋简体" w:hAnsi="仿宋" w:eastAsia="方正小标宋简体" w:cs="微软雅黑"/>
          <w:sz w:val="44"/>
          <w:szCs w:val="44"/>
        </w:rPr>
        <w:t>月高等教育自学考试</w:t>
      </w:r>
    </w:p>
    <w:p>
      <w:pPr>
        <w:spacing w:line="580" w:lineRule="exact"/>
        <w:jc w:val="center"/>
        <w:rPr>
          <w:rFonts w:ascii="方正小标宋简体" w:hAnsi="仿宋" w:eastAsia="方正小标宋简体" w:cs="微软雅黑"/>
          <w:sz w:val="36"/>
          <w:szCs w:val="36"/>
        </w:rPr>
      </w:pPr>
      <w:r>
        <w:rPr>
          <w:rFonts w:hint="eastAsia" w:ascii="方正小标宋简体" w:hAnsi="仿宋" w:eastAsia="方正小标宋简体" w:cs="微软雅黑"/>
          <w:sz w:val="44"/>
          <w:szCs w:val="44"/>
        </w:rPr>
        <w:t>各市</w:t>
      </w:r>
      <w:r>
        <w:rPr>
          <w:rFonts w:ascii="方正小标宋简体" w:hAnsi="仿宋" w:eastAsia="方正小标宋简体" w:cs="微软雅黑"/>
          <w:sz w:val="44"/>
          <w:szCs w:val="44"/>
        </w:rPr>
        <w:t>招生考试机构联系方式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390"/>
        <w:gridCol w:w="3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市</w:t>
            </w:r>
          </w:p>
        </w:tc>
        <w:tc>
          <w:tcPr>
            <w:tcW w:w="4390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咨询部门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济南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济南市教育招生考试院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86111580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86111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青岛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青岛市招生考试院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0532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85786229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淄博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淄博市教育招生考试院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0533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2793615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枣庄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枣庄市教育招生考试研究院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0632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8688127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东营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东营市教育招生考试院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0546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8331089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烟台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烟台市教育招生院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2101815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潍坊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潍坊市招生考试研究院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0536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8231670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济宁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济宁市教育招生考试院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0537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2371178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泰安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泰安市招生考试中心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8520990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威海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威海市教育招生考试院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0631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5810202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日照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日照市教育考试院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0633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8770198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临沂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临沂市教育招生考试研究院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0539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8318884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德州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德州市教育招生考试院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2388603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滨州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滨州市教育招生考试院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0543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3187817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聊城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聊城市教育考试与教学研究院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0635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8246515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菏泽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菏泽市教育招生考试院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5333535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0530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-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5191028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QzMGViNTc0ZmNiYzU4YWJhYWUyODk4NDRlNGYifQ=="/>
  </w:docVars>
  <w:rsids>
    <w:rsidRoot w:val="6A0C7F01"/>
    <w:rsid w:val="6A0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2022-10-10T06:16:00Z</dcterms:created>
  <dc:creator>WLM</dc:creator>
  <cp:lastModifiedBy>WLM</cp:lastModifiedBy>
  <dcterms:modified xsi:type="dcterms:W3CDTF">2022-10-10T06:16:48Z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10A17CDEF64249D882943B58316E8655</vt:lpwstr>
  </property>
</Properties>
</file>